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961" w:rsidRDefault="00675961" w:rsidP="00675961">
      <w:pPr>
        <w:widowControl w:val="0"/>
        <w:spacing w:line="300" w:lineRule="auto"/>
        <w:jc w:val="center"/>
        <w:rPr>
          <w:rFonts w:ascii="Kristen ITC" w:hAnsi="Kristen ITC"/>
          <w:b/>
          <w:bCs/>
          <w:color w:val="82C224"/>
          <w:sz w:val="28"/>
          <w:szCs w:val="16"/>
          <w14:ligatures w14:val="none"/>
        </w:rPr>
      </w:pPr>
      <w:bookmarkStart w:id="0" w:name="_GoBack"/>
      <w:bookmarkEnd w:id="0"/>
      <w:r>
        <w:rPr>
          <w:rFonts w:ascii="Kristen ITC" w:hAnsi="Kristen ITC"/>
          <w:b/>
          <w:bCs/>
          <w:noProof/>
          <w:color w:val="82C224"/>
          <w:sz w:val="28"/>
          <w:szCs w:val="16"/>
          <w14:ligatures w14:val="none"/>
          <w14:cntxtAlts w14:val="0"/>
        </w:rPr>
        <w:drawing>
          <wp:anchor distT="0" distB="0" distL="114300" distR="114300" simplePos="0" relativeHeight="251659264" behindDoc="1" locked="0" layoutInCell="1" allowOverlap="1">
            <wp:simplePos x="0" y="0"/>
            <wp:positionH relativeFrom="column">
              <wp:posOffset>5310505</wp:posOffset>
            </wp:positionH>
            <wp:positionV relativeFrom="paragraph">
              <wp:posOffset>-714375</wp:posOffset>
            </wp:positionV>
            <wp:extent cx="1180148" cy="572992"/>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0148" cy="572992"/>
                    </a:xfrm>
                    <a:prstGeom prst="rect">
                      <a:avLst/>
                    </a:prstGeom>
                  </pic:spPr>
                </pic:pic>
              </a:graphicData>
            </a:graphic>
            <wp14:sizeRelH relativeFrom="margin">
              <wp14:pctWidth>0</wp14:pctWidth>
            </wp14:sizeRelH>
            <wp14:sizeRelV relativeFrom="margin">
              <wp14:pctHeight>0</wp14:pctHeight>
            </wp14:sizeRelV>
          </wp:anchor>
        </w:drawing>
      </w:r>
      <w:r>
        <w:rPr>
          <w:rFonts w:ascii="Kristen ITC" w:hAnsi="Kristen ITC"/>
          <w:b/>
          <w:bCs/>
          <w:noProof/>
          <w:color w:val="82C224"/>
          <w:sz w:val="28"/>
          <w:szCs w:val="16"/>
          <w14:ligatures w14:val="none"/>
          <w14:cntxtAlts w14:val="0"/>
        </w:rPr>
        <w:drawing>
          <wp:anchor distT="0" distB="0" distL="114300" distR="114300" simplePos="0" relativeHeight="251658240" behindDoc="1" locked="0" layoutInCell="1" allowOverlap="1">
            <wp:simplePos x="0" y="0"/>
            <wp:positionH relativeFrom="column">
              <wp:posOffset>-404495</wp:posOffset>
            </wp:positionH>
            <wp:positionV relativeFrom="paragraph">
              <wp:posOffset>-725805</wp:posOffset>
            </wp:positionV>
            <wp:extent cx="990600" cy="721963"/>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op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721963"/>
                    </a:xfrm>
                    <a:prstGeom prst="rect">
                      <a:avLst/>
                    </a:prstGeom>
                  </pic:spPr>
                </pic:pic>
              </a:graphicData>
            </a:graphic>
            <wp14:sizeRelH relativeFrom="margin">
              <wp14:pctWidth>0</wp14:pctWidth>
            </wp14:sizeRelH>
            <wp14:sizeRelV relativeFrom="margin">
              <wp14:pctHeight>0</wp14:pctHeight>
            </wp14:sizeRelV>
          </wp:anchor>
        </w:drawing>
      </w:r>
      <w:r w:rsidR="007048FF">
        <w:rPr>
          <w:rFonts w:ascii="Kristen ITC" w:hAnsi="Kristen ITC"/>
          <w:b/>
          <w:bCs/>
          <w:color w:val="82C224"/>
          <w:sz w:val="28"/>
          <w:szCs w:val="16"/>
          <w14:ligatures w14:val="none"/>
        </w:rPr>
        <w:t>Règlement 2019</w:t>
      </w:r>
    </w:p>
    <w:p w:rsidR="00675961" w:rsidRDefault="00675961" w:rsidP="00675961">
      <w:pPr>
        <w:widowControl w:val="0"/>
        <w:spacing w:line="300" w:lineRule="auto"/>
        <w:jc w:val="center"/>
        <w:rPr>
          <w:rFonts w:ascii="Kristen ITC" w:hAnsi="Kristen ITC"/>
          <w:b/>
          <w:bCs/>
          <w:color w:val="82C224"/>
          <w:sz w:val="16"/>
          <w:szCs w:val="16"/>
          <w14:ligatures w14:val="none"/>
        </w:rPr>
      </w:pPr>
      <w:r w:rsidRPr="00675961">
        <w:rPr>
          <w:rFonts w:ascii="Kristen ITC" w:hAnsi="Kristen ITC"/>
          <w:b/>
          <w:bCs/>
          <w:color w:val="82C224"/>
          <w:sz w:val="28"/>
          <w:szCs w:val="16"/>
          <w14:ligatures w14:val="none"/>
        </w:rPr>
        <w:t>Maison des Jeunes de Saint-Rogatien</w:t>
      </w:r>
    </w:p>
    <w:p w:rsidR="00645BEA" w:rsidRPr="00645BEA" w:rsidRDefault="00645BEA" w:rsidP="00645BEA">
      <w:pPr>
        <w:widowControl w:val="0"/>
        <w:suppressAutoHyphens/>
        <w:spacing w:line="240" w:lineRule="auto"/>
        <w:jc w:val="center"/>
        <w:rPr>
          <w:rFonts w:asciiTheme="majorHAnsi" w:hAnsiTheme="majorHAnsi"/>
          <w:b/>
          <w:bCs/>
          <w:color w:val="800080"/>
          <w:kern w:val="0"/>
          <w:sz w:val="28"/>
          <w:szCs w:val="24"/>
          <w:lang w:eastAsia="ar-SA"/>
          <w14:ligatures w14:val="none"/>
          <w14:cntxtAlts w14:val="0"/>
        </w:rPr>
      </w:pPr>
      <w:r w:rsidRPr="00645BEA">
        <w:rPr>
          <w:rFonts w:asciiTheme="majorHAnsi" w:hAnsiTheme="majorHAnsi"/>
          <w:b/>
          <w:bCs/>
          <w:color w:val="800080"/>
          <w:kern w:val="0"/>
          <w:sz w:val="28"/>
          <w:szCs w:val="24"/>
          <w:lang w:eastAsia="ar-SA"/>
          <w14:ligatures w14:val="none"/>
          <w14:cntxtAlts w14:val="0"/>
        </w:rPr>
        <w:t>Les modalités d’accueil :</w:t>
      </w:r>
    </w:p>
    <w:p w:rsidR="00645BEA" w:rsidRPr="00645BEA" w:rsidRDefault="00645BEA" w:rsidP="00645BEA">
      <w:pPr>
        <w:widowControl w:val="0"/>
        <w:suppressAutoHyphens/>
        <w:spacing w:line="240" w:lineRule="auto"/>
        <w:ind w:left="284" w:hanging="284"/>
        <w:rPr>
          <w:rFonts w:asciiTheme="majorHAnsi" w:hAnsiTheme="majorHAnsi" w:cs="Andalus"/>
          <w:color w:val="auto"/>
          <w:kern w:val="0"/>
          <w:sz w:val="24"/>
          <w:szCs w:val="24"/>
          <w:lang w:eastAsia="ar-SA"/>
          <w14:ligatures w14:val="none"/>
          <w14:cntxtAlts w14:val="0"/>
        </w:rPr>
      </w:pPr>
      <w:r w:rsidRPr="00645BEA">
        <w:rPr>
          <w:rFonts w:asciiTheme="majorHAnsi" w:hAnsiTheme="majorHAnsi" w:cs="Andalus"/>
          <w:color w:val="auto"/>
          <w:kern w:val="0"/>
          <w:sz w:val="24"/>
          <w:szCs w:val="24"/>
          <w:lang w:eastAsia="ar-SA"/>
          <w14:ligatures w14:val="none"/>
          <w14:cntxtAlts w14:val="0"/>
        </w:rPr>
        <w:t xml:space="preserve">1. La Maison des Jeunes est une structure municipale, c’est un accueil libre ouvert aux jeunes de 11 à 18 ans et ils  ne sont pas tenus d’y venir régulièrement. </w:t>
      </w:r>
    </w:p>
    <w:p w:rsidR="00645BEA" w:rsidRPr="00645BEA" w:rsidRDefault="00645BEA" w:rsidP="00645BEA">
      <w:pPr>
        <w:widowControl w:val="0"/>
        <w:suppressAutoHyphens/>
        <w:spacing w:line="240" w:lineRule="auto"/>
        <w:ind w:left="566" w:hanging="566"/>
        <w:rPr>
          <w:rFonts w:asciiTheme="majorHAnsi" w:hAnsiTheme="majorHAnsi" w:cs="Andalus"/>
          <w:color w:val="auto"/>
          <w:kern w:val="0"/>
          <w:sz w:val="24"/>
          <w:szCs w:val="24"/>
          <w:lang w:eastAsia="ar-SA"/>
          <w14:ligatures w14:val="none"/>
          <w14:cntxtAlts w14:val="0"/>
        </w:rPr>
      </w:pPr>
      <w:r w:rsidRPr="00645BEA">
        <w:rPr>
          <w:rFonts w:asciiTheme="majorHAnsi" w:hAnsiTheme="majorHAnsi" w:cs="Andalus"/>
          <w:color w:val="auto"/>
          <w:kern w:val="0"/>
          <w:sz w:val="24"/>
          <w:szCs w:val="24"/>
          <w:lang w:eastAsia="ar-SA"/>
          <w14:ligatures w14:val="none"/>
          <w14:cntxtAlts w14:val="0"/>
        </w:rPr>
        <w:t>2. La Maison des Jeunes respecte la loi française concernant les conduites à risque.</w:t>
      </w:r>
    </w:p>
    <w:p w:rsidR="00645BEA" w:rsidRPr="00645BEA" w:rsidRDefault="0082596E" w:rsidP="00645BEA">
      <w:pPr>
        <w:widowControl w:val="0"/>
        <w:suppressAutoHyphens/>
        <w:spacing w:line="240" w:lineRule="auto"/>
        <w:ind w:left="284" w:hanging="284"/>
        <w:rPr>
          <w:rFonts w:asciiTheme="majorHAnsi" w:hAnsiTheme="majorHAnsi" w:cs="Andalus"/>
          <w:color w:val="auto"/>
          <w:kern w:val="0"/>
          <w:sz w:val="24"/>
          <w:szCs w:val="24"/>
          <w:lang w:eastAsia="ar-SA"/>
          <w14:ligatures w14:val="none"/>
          <w14:cntxtAlts w14:val="0"/>
        </w:rPr>
      </w:pPr>
      <w:r>
        <w:rPr>
          <w:rFonts w:asciiTheme="majorHAnsi" w:hAnsiTheme="majorHAnsi" w:cs="Andalus"/>
          <w:color w:val="auto"/>
          <w:kern w:val="0"/>
          <w:sz w:val="24"/>
          <w:szCs w:val="24"/>
          <w:lang w:eastAsia="ar-SA"/>
          <w14:ligatures w14:val="none"/>
          <w14:cntxtAlts w14:val="0"/>
        </w:rPr>
        <w:t>3. Les jeunes</w:t>
      </w:r>
      <w:r w:rsidR="00645BEA" w:rsidRPr="00645BEA">
        <w:rPr>
          <w:rFonts w:asciiTheme="majorHAnsi" w:hAnsiTheme="majorHAnsi" w:cs="Andalus"/>
          <w:color w:val="auto"/>
          <w:kern w:val="0"/>
          <w:sz w:val="24"/>
          <w:szCs w:val="24"/>
          <w:lang w:eastAsia="ar-SA"/>
          <w14:ligatures w14:val="none"/>
          <w14:cntxtAlts w14:val="0"/>
        </w:rPr>
        <w:t xml:space="preserve"> sont libres dans leurs « allées et venues », avec un contrôle de la part de l’animateur su</w:t>
      </w:r>
      <w:r w:rsidR="00645BEA">
        <w:rPr>
          <w:rFonts w:asciiTheme="majorHAnsi" w:hAnsiTheme="majorHAnsi" w:cs="Andalus"/>
          <w:color w:val="auto"/>
          <w:kern w:val="0"/>
          <w:sz w:val="24"/>
          <w:szCs w:val="24"/>
          <w:lang w:eastAsia="ar-SA"/>
          <w14:ligatures w14:val="none"/>
          <w14:cntxtAlts w14:val="0"/>
        </w:rPr>
        <w:t xml:space="preserve">r </w:t>
      </w:r>
      <w:r w:rsidR="00645BEA" w:rsidRPr="00645BEA">
        <w:rPr>
          <w:rFonts w:asciiTheme="majorHAnsi" w:hAnsiTheme="majorHAnsi" w:cs="Andalus"/>
          <w:color w:val="auto"/>
          <w:kern w:val="0"/>
          <w:sz w:val="24"/>
          <w:szCs w:val="24"/>
          <w:lang w:eastAsia="ar-SA"/>
          <w14:ligatures w14:val="none"/>
          <w14:cntxtAlts w14:val="0"/>
        </w:rPr>
        <w:t xml:space="preserve">demande des parents. </w:t>
      </w:r>
    </w:p>
    <w:p w:rsidR="00645BEA" w:rsidRPr="00645BEA" w:rsidRDefault="00645BEA" w:rsidP="00645BEA">
      <w:pPr>
        <w:widowControl w:val="0"/>
        <w:suppressAutoHyphens/>
        <w:spacing w:line="240" w:lineRule="auto"/>
        <w:ind w:left="284" w:hanging="284"/>
        <w:rPr>
          <w:rFonts w:asciiTheme="majorHAnsi" w:hAnsiTheme="majorHAnsi" w:cs="Andalus"/>
          <w:color w:val="auto"/>
          <w:kern w:val="0"/>
          <w:sz w:val="24"/>
          <w:szCs w:val="24"/>
          <w:lang w:eastAsia="ar-SA"/>
          <w14:ligatures w14:val="none"/>
          <w14:cntxtAlts w14:val="0"/>
        </w:rPr>
      </w:pPr>
      <w:r w:rsidRPr="00645BEA">
        <w:rPr>
          <w:rFonts w:asciiTheme="majorHAnsi" w:hAnsiTheme="majorHAnsi" w:cs="Andalus"/>
          <w:color w:val="auto"/>
          <w:kern w:val="0"/>
          <w:sz w:val="24"/>
          <w:szCs w:val="24"/>
          <w:lang w:eastAsia="ar-SA"/>
          <w14:ligatures w14:val="none"/>
          <w14:cntxtAlts w14:val="0"/>
        </w:rPr>
        <w:t>4. Les horaires d’arrivée et de départ seront enregistrés par l’intermédiaire de « la douchette ».</w:t>
      </w:r>
    </w:p>
    <w:p w:rsidR="00645BEA" w:rsidRPr="00645BEA" w:rsidRDefault="00645BEA" w:rsidP="00645BEA">
      <w:pPr>
        <w:widowControl w:val="0"/>
        <w:suppressAutoHyphens/>
        <w:spacing w:line="240" w:lineRule="auto"/>
        <w:ind w:left="284" w:hanging="284"/>
        <w:rPr>
          <w:rFonts w:asciiTheme="majorHAnsi" w:hAnsiTheme="majorHAnsi" w:cs="Andalus"/>
          <w:color w:val="auto"/>
          <w:kern w:val="0"/>
          <w:sz w:val="24"/>
          <w:szCs w:val="24"/>
          <w:lang w:eastAsia="ar-SA"/>
          <w14:ligatures w14:val="none"/>
          <w14:cntxtAlts w14:val="0"/>
        </w:rPr>
      </w:pPr>
      <w:r w:rsidRPr="00645BEA">
        <w:rPr>
          <w:rFonts w:asciiTheme="majorHAnsi" w:hAnsiTheme="majorHAnsi" w:cs="Andalus"/>
          <w:color w:val="auto"/>
          <w:kern w:val="0"/>
          <w:sz w:val="24"/>
          <w:szCs w:val="24"/>
          <w:lang w:eastAsia="ar-SA"/>
          <w14:ligatures w14:val="none"/>
          <w14:cntxtAlts w14:val="0"/>
        </w:rPr>
        <w:t xml:space="preserve">5. L’équipe d’animation sera responsable des jeunes dès leur entrée dans la structure ou en activité. </w:t>
      </w:r>
    </w:p>
    <w:p w:rsidR="00645BEA" w:rsidRPr="00645BEA" w:rsidRDefault="00645BEA" w:rsidP="00645BEA">
      <w:pPr>
        <w:widowControl w:val="0"/>
        <w:suppressAutoHyphens/>
        <w:spacing w:line="240" w:lineRule="auto"/>
        <w:ind w:left="142" w:hanging="142"/>
        <w:rPr>
          <w:rFonts w:asciiTheme="majorHAnsi" w:hAnsiTheme="majorHAnsi" w:cs="Andalus"/>
          <w:color w:val="auto"/>
          <w:kern w:val="0"/>
          <w:sz w:val="24"/>
          <w:szCs w:val="24"/>
          <w:lang w:eastAsia="ar-SA"/>
          <w14:ligatures w14:val="none"/>
          <w14:cntxtAlts w14:val="0"/>
        </w:rPr>
      </w:pPr>
      <w:r w:rsidRPr="00645BEA">
        <w:rPr>
          <w:rFonts w:asciiTheme="majorHAnsi" w:hAnsiTheme="majorHAnsi" w:cs="Andalus"/>
          <w:color w:val="auto"/>
          <w:kern w:val="0"/>
          <w:sz w:val="24"/>
          <w:szCs w:val="24"/>
          <w:lang w:eastAsia="ar-SA"/>
          <w14:ligatures w14:val="none"/>
          <w14:cntxtAlts w14:val="0"/>
        </w:rPr>
        <w:t>6. Elle est  garante du bon fonctionnement de ces temps afin d’instaurer un climat de respect et de confiance. Par respect, nous entendons le respect de l’autre, des lieux et du matériel.</w:t>
      </w:r>
    </w:p>
    <w:p w:rsidR="00645BEA" w:rsidRPr="00645BEA" w:rsidRDefault="00645BEA" w:rsidP="00645BEA">
      <w:pPr>
        <w:widowControl w:val="0"/>
        <w:suppressAutoHyphens/>
        <w:spacing w:line="240" w:lineRule="auto"/>
        <w:ind w:left="284" w:hanging="284"/>
        <w:rPr>
          <w:rFonts w:asciiTheme="majorHAnsi" w:hAnsiTheme="majorHAnsi" w:cs="Andalus"/>
          <w:color w:val="auto"/>
          <w:kern w:val="0"/>
          <w:sz w:val="24"/>
          <w:szCs w:val="24"/>
          <w:lang w:eastAsia="ar-SA"/>
          <w14:ligatures w14:val="none"/>
          <w14:cntxtAlts w14:val="0"/>
        </w:rPr>
      </w:pPr>
      <w:r w:rsidRPr="00645BEA">
        <w:rPr>
          <w:rFonts w:asciiTheme="majorHAnsi" w:hAnsiTheme="majorHAnsi" w:cs="Andalus"/>
          <w:color w:val="auto"/>
          <w:kern w:val="0"/>
          <w:sz w:val="24"/>
          <w:szCs w:val="24"/>
          <w:lang w:eastAsia="ar-SA"/>
          <w14:ligatures w14:val="none"/>
          <w14:cntxtAlts w14:val="0"/>
        </w:rPr>
        <w:t>7. L’équipe d’animation</w:t>
      </w:r>
      <w:r w:rsidR="0082596E">
        <w:rPr>
          <w:rFonts w:asciiTheme="majorHAnsi" w:hAnsiTheme="majorHAnsi" w:cs="Andalus"/>
          <w:color w:val="auto"/>
          <w:kern w:val="0"/>
          <w:sz w:val="24"/>
          <w:szCs w:val="24"/>
          <w:lang w:eastAsia="ar-SA"/>
          <w14:ligatures w14:val="none"/>
          <w14:cntxtAlts w14:val="0"/>
        </w:rPr>
        <w:t xml:space="preserve"> se doit d’être à l’écoute des j</w:t>
      </w:r>
      <w:r w:rsidRPr="00645BEA">
        <w:rPr>
          <w:rFonts w:asciiTheme="majorHAnsi" w:hAnsiTheme="majorHAnsi" w:cs="Andalus"/>
          <w:color w:val="auto"/>
          <w:kern w:val="0"/>
          <w:sz w:val="24"/>
          <w:szCs w:val="24"/>
          <w:lang w:eastAsia="ar-SA"/>
          <w14:ligatures w14:val="none"/>
          <w14:cntxtAlts w14:val="0"/>
        </w:rPr>
        <w:t>eunes et les respecter dans leur intégralité.</w:t>
      </w:r>
    </w:p>
    <w:p w:rsidR="00645BEA" w:rsidRPr="00645BEA" w:rsidRDefault="00645BEA" w:rsidP="00645BEA">
      <w:pPr>
        <w:widowControl w:val="0"/>
        <w:suppressAutoHyphens/>
        <w:spacing w:line="240" w:lineRule="auto"/>
        <w:ind w:left="284" w:hanging="284"/>
        <w:rPr>
          <w:rFonts w:asciiTheme="majorHAnsi" w:hAnsiTheme="majorHAnsi" w:cs="Andalus"/>
          <w:color w:val="FF0000"/>
          <w:kern w:val="0"/>
          <w:sz w:val="24"/>
          <w:szCs w:val="24"/>
          <w:lang w:eastAsia="ar-SA"/>
          <w14:ligatures w14:val="none"/>
          <w14:cntxtAlts w14:val="0"/>
        </w:rPr>
      </w:pPr>
      <w:r w:rsidRPr="00645BEA">
        <w:rPr>
          <w:rFonts w:asciiTheme="majorHAnsi" w:hAnsiTheme="majorHAnsi" w:cs="Andalus"/>
          <w:color w:val="auto"/>
          <w:kern w:val="0"/>
          <w:sz w:val="24"/>
          <w:szCs w:val="24"/>
          <w:lang w:eastAsia="ar-SA"/>
          <w14:ligatures w14:val="none"/>
          <w14:cntxtAlts w14:val="0"/>
        </w:rPr>
        <w:t>8. </w:t>
      </w:r>
      <w:r w:rsidRPr="00645BEA">
        <w:rPr>
          <w:rFonts w:asciiTheme="majorHAnsi" w:hAnsiTheme="majorHAnsi" w:cs="Andalus"/>
          <w:color w:val="FF0000"/>
          <w:kern w:val="0"/>
          <w:sz w:val="24"/>
          <w:szCs w:val="24"/>
          <w:lang w:eastAsia="ar-SA"/>
          <w14:ligatures w14:val="none"/>
          <w14:cntxtAlts w14:val="0"/>
        </w:rPr>
        <w:t>Pour accéder à la Maison des jeunes et à ses activités, les</w:t>
      </w:r>
      <w:r>
        <w:rPr>
          <w:rFonts w:asciiTheme="majorHAnsi" w:hAnsiTheme="majorHAnsi" w:cs="Andalus"/>
          <w:color w:val="FF0000"/>
          <w:kern w:val="0"/>
          <w:sz w:val="24"/>
          <w:szCs w:val="24"/>
          <w:lang w:eastAsia="ar-SA"/>
          <w14:ligatures w14:val="none"/>
          <w14:cntxtAlts w14:val="0"/>
        </w:rPr>
        <w:t xml:space="preserve"> jeunes devront s’acquitter des </w:t>
      </w:r>
      <w:r w:rsidRPr="00645BEA">
        <w:rPr>
          <w:rFonts w:asciiTheme="majorHAnsi" w:hAnsiTheme="majorHAnsi" w:cs="Andalus"/>
          <w:color w:val="FF0000"/>
          <w:kern w:val="0"/>
          <w:sz w:val="24"/>
          <w:szCs w:val="24"/>
          <w:lang w:eastAsia="ar-SA"/>
          <w14:ligatures w14:val="none"/>
          <w14:cntxtAlts w14:val="0"/>
        </w:rPr>
        <w:t>documents d’inscription.</w:t>
      </w:r>
    </w:p>
    <w:p w:rsidR="00645BEA" w:rsidRPr="00645BEA" w:rsidRDefault="00645BEA" w:rsidP="00645BEA">
      <w:pPr>
        <w:widowControl w:val="0"/>
        <w:suppressAutoHyphens/>
        <w:spacing w:line="240" w:lineRule="auto"/>
        <w:jc w:val="center"/>
        <w:rPr>
          <w:rFonts w:asciiTheme="majorHAnsi" w:hAnsiTheme="majorHAnsi" w:cs="Andalus"/>
          <w:b/>
          <w:bCs/>
          <w:color w:val="800080"/>
          <w:kern w:val="0"/>
          <w:sz w:val="28"/>
          <w:szCs w:val="24"/>
          <w:lang w:eastAsia="ar-SA"/>
          <w14:ligatures w14:val="none"/>
          <w14:cntxtAlts w14:val="0"/>
        </w:rPr>
      </w:pPr>
      <w:r w:rsidRPr="00645BEA">
        <w:rPr>
          <w:rFonts w:asciiTheme="majorHAnsi" w:hAnsiTheme="majorHAnsi" w:cs="Andalus"/>
          <w:b/>
          <w:bCs/>
          <w:color w:val="800080"/>
          <w:kern w:val="0"/>
          <w:sz w:val="28"/>
          <w:szCs w:val="24"/>
          <w:lang w:eastAsia="ar-SA"/>
          <w14:ligatures w14:val="none"/>
          <w14:cntxtAlts w14:val="0"/>
        </w:rPr>
        <w:t>Les activités :</w:t>
      </w:r>
    </w:p>
    <w:p w:rsidR="00645BEA" w:rsidRDefault="00645BEA" w:rsidP="00645BEA">
      <w:pPr>
        <w:widowControl w:val="0"/>
        <w:numPr>
          <w:ilvl w:val="0"/>
          <w:numId w:val="1"/>
        </w:numPr>
        <w:suppressAutoHyphens/>
        <w:spacing w:line="240" w:lineRule="auto"/>
        <w:ind w:left="360"/>
        <w:contextualSpacing/>
        <w:rPr>
          <w:rFonts w:asciiTheme="majorHAnsi" w:eastAsia="Calibri" w:hAnsiTheme="majorHAnsi" w:cs="Andalus"/>
          <w:color w:val="auto"/>
          <w:kern w:val="0"/>
          <w:sz w:val="24"/>
          <w:szCs w:val="24"/>
          <w:lang w:eastAsia="en-US"/>
          <w14:ligatures w14:val="none"/>
          <w14:cntxtAlts w14:val="0"/>
        </w:rPr>
      </w:pPr>
      <w:r w:rsidRPr="00645BEA">
        <w:rPr>
          <w:rFonts w:asciiTheme="majorHAnsi" w:eastAsia="Calibri" w:hAnsiTheme="majorHAnsi" w:cs="Andalus"/>
          <w:color w:val="auto"/>
          <w:kern w:val="0"/>
          <w:sz w:val="24"/>
          <w:szCs w:val="24"/>
          <w:lang w:eastAsia="en-US"/>
          <w14:ligatures w14:val="none"/>
          <w14:cntxtAlts w14:val="0"/>
        </w:rPr>
        <w:t xml:space="preserve">En cas d’annulation d’une sortie ou activité par l’équipe pédagogique, les jeunes seront remboursés de leur participation. </w:t>
      </w:r>
    </w:p>
    <w:p w:rsidR="00645BEA" w:rsidRPr="00645BEA" w:rsidRDefault="00645BEA" w:rsidP="00645BEA">
      <w:pPr>
        <w:widowControl w:val="0"/>
        <w:suppressAutoHyphens/>
        <w:spacing w:line="240" w:lineRule="auto"/>
        <w:ind w:left="360"/>
        <w:contextualSpacing/>
        <w:rPr>
          <w:rFonts w:asciiTheme="majorHAnsi" w:eastAsia="Calibri" w:hAnsiTheme="majorHAnsi" w:cs="Andalus"/>
          <w:color w:val="auto"/>
          <w:kern w:val="0"/>
          <w:sz w:val="12"/>
          <w:szCs w:val="12"/>
          <w:lang w:eastAsia="en-US"/>
          <w14:ligatures w14:val="none"/>
          <w14:cntxtAlts w14:val="0"/>
        </w:rPr>
      </w:pPr>
    </w:p>
    <w:p w:rsidR="00087760" w:rsidRPr="00087760" w:rsidRDefault="00645BEA" w:rsidP="00087760">
      <w:pPr>
        <w:widowControl w:val="0"/>
        <w:numPr>
          <w:ilvl w:val="0"/>
          <w:numId w:val="1"/>
        </w:numPr>
        <w:suppressAutoHyphens/>
        <w:spacing w:line="240" w:lineRule="auto"/>
        <w:ind w:left="360"/>
        <w:contextualSpacing/>
        <w:rPr>
          <w:rFonts w:asciiTheme="majorHAnsi" w:eastAsia="Calibri" w:hAnsiTheme="majorHAnsi" w:cs="Andalus"/>
          <w:b/>
          <w:color w:val="auto"/>
          <w:kern w:val="0"/>
          <w:sz w:val="24"/>
          <w:szCs w:val="24"/>
          <w:lang w:eastAsia="en-US"/>
          <w14:ligatures w14:val="none"/>
          <w14:cntxtAlts w14:val="0"/>
        </w:rPr>
      </w:pPr>
      <w:r w:rsidRPr="00645BEA">
        <w:rPr>
          <w:rFonts w:asciiTheme="majorHAnsi" w:eastAsia="Calibri" w:hAnsiTheme="majorHAnsi" w:cs="Andalus"/>
          <w:b/>
          <w:bCs/>
          <w:color w:val="auto"/>
          <w:kern w:val="0"/>
          <w:sz w:val="24"/>
          <w:szCs w:val="24"/>
          <w:shd w:val="clear" w:color="auto" w:fill="FFFFFF"/>
          <w:lang w:eastAsia="en-US"/>
          <w14:ligatures w14:val="none"/>
          <w14:cntxtAlts w14:val="0"/>
        </w:rPr>
        <w:t>Pour participer aux activités, les jeunes devront s’inscrire aux jours d’inscriptions.</w:t>
      </w:r>
    </w:p>
    <w:p w:rsidR="00087760" w:rsidRPr="00087760" w:rsidRDefault="00087760" w:rsidP="00087760">
      <w:pPr>
        <w:widowControl w:val="0"/>
        <w:suppressAutoHyphens/>
        <w:spacing w:line="240" w:lineRule="auto"/>
        <w:contextualSpacing/>
        <w:rPr>
          <w:rFonts w:asciiTheme="majorHAnsi" w:eastAsia="Calibri" w:hAnsiTheme="majorHAnsi" w:cs="Andalus"/>
          <w:b/>
          <w:color w:val="auto"/>
          <w:kern w:val="0"/>
          <w:sz w:val="12"/>
          <w:szCs w:val="24"/>
          <w:lang w:eastAsia="en-US"/>
          <w14:ligatures w14:val="none"/>
          <w14:cntxtAlts w14:val="0"/>
        </w:rPr>
      </w:pPr>
    </w:p>
    <w:p w:rsidR="00087760" w:rsidRPr="00087760" w:rsidRDefault="00087760" w:rsidP="00087760">
      <w:pPr>
        <w:widowControl w:val="0"/>
        <w:numPr>
          <w:ilvl w:val="0"/>
          <w:numId w:val="1"/>
        </w:numPr>
        <w:suppressAutoHyphens/>
        <w:spacing w:line="240" w:lineRule="auto"/>
        <w:ind w:left="360"/>
        <w:contextualSpacing/>
        <w:rPr>
          <w:rFonts w:asciiTheme="majorHAnsi" w:eastAsia="Calibri" w:hAnsiTheme="majorHAnsi" w:cs="Andalus"/>
          <w:b/>
          <w:color w:val="auto"/>
          <w:kern w:val="0"/>
          <w:sz w:val="24"/>
          <w:szCs w:val="24"/>
          <w:lang w:eastAsia="en-US"/>
          <w14:ligatures w14:val="none"/>
          <w14:cntxtAlts w14:val="0"/>
        </w:rPr>
      </w:pPr>
      <w:r>
        <w:rPr>
          <w:rFonts w:asciiTheme="majorHAnsi" w:eastAsia="Calibri" w:hAnsiTheme="majorHAnsi" w:cs="Andalus"/>
          <w:b/>
          <w:color w:val="auto"/>
          <w:kern w:val="0"/>
          <w:sz w:val="24"/>
          <w:szCs w:val="24"/>
          <w:lang w:eastAsia="en-US"/>
          <w14:ligatures w14:val="none"/>
          <w14:cntxtAlts w14:val="0"/>
        </w:rPr>
        <w:t>En dessous de 4 jeunes inscrits, l’activité sera annulée.</w:t>
      </w:r>
    </w:p>
    <w:p w:rsidR="00645BEA" w:rsidRPr="00645BEA" w:rsidRDefault="00645BEA" w:rsidP="00645BEA">
      <w:pPr>
        <w:widowControl w:val="0"/>
        <w:suppressAutoHyphens/>
        <w:spacing w:line="240" w:lineRule="auto"/>
        <w:contextualSpacing/>
        <w:rPr>
          <w:rFonts w:asciiTheme="majorHAnsi" w:eastAsia="Calibri" w:hAnsiTheme="majorHAnsi" w:cs="Andalus"/>
          <w:b/>
          <w:color w:val="auto"/>
          <w:kern w:val="0"/>
          <w:sz w:val="12"/>
          <w:szCs w:val="24"/>
          <w:lang w:eastAsia="en-US"/>
          <w14:ligatures w14:val="none"/>
          <w14:cntxtAlts w14:val="0"/>
        </w:rPr>
      </w:pPr>
    </w:p>
    <w:p w:rsidR="00645BEA" w:rsidRPr="00645BEA" w:rsidRDefault="00645BEA" w:rsidP="00645BEA">
      <w:pPr>
        <w:widowControl w:val="0"/>
        <w:numPr>
          <w:ilvl w:val="0"/>
          <w:numId w:val="1"/>
        </w:numPr>
        <w:suppressAutoHyphens/>
        <w:spacing w:line="240" w:lineRule="auto"/>
        <w:ind w:left="360"/>
        <w:contextualSpacing/>
        <w:rPr>
          <w:rFonts w:asciiTheme="majorHAnsi" w:eastAsia="Calibri" w:hAnsiTheme="majorHAnsi" w:cs="Andalus"/>
          <w:color w:val="auto"/>
          <w:kern w:val="0"/>
          <w:sz w:val="24"/>
          <w:szCs w:val="24"/>
          <w:lang w:eastAsia="en-US"/>
          <w14:ligatures w14:val="none"/>
          <w14:cntxtAlts w14:val="0"/>
        </w:rPr>
      </w:pPr>
      <w:r w:rsidRPr="00645BEA">
        <w:rPr>
          <w:rFonts w:asciiTheme="majorHAnsi" w:eastAsia="Calibri" w:hAnsiTheme="majorHAnsi" w:cs="Andalus"/>
          <w:color w:val="auto"/>
          <w:kern w:val="0"/>
          <w:sz w:val="24"/>
          <w:szCs w:val="24"/>
          <w:shd w:val="clear" w:color="auto" w:fill="FFFFFF"/>
          <w:lang w:eastAsia="en-US"/>
          <w14:ligatures w14:val="none"/>
          <w14:cntxtAlts w14:val="0"/>
        </w:rPr>
        <w:t>Afin d’éviter les désistements de dernière minute sans motif, il est  nécessaire de régler la participation financière pour réserver sa place dans les différentes activités. En cas d’absence, le remboursement ne pourra être demandé qu’en cas de force majeure et sur présentation d’un justificatif.</w:t>
      </w:r>
    </w:p>
    <w:p w:rsidR="00645BEA" w:rsidRPr="00645BEA" w:rsidRDefault="00645BEA" w:rsidP="00645BEA">
      <w:pPr>
        <w:widowControl w:val="0"/>
        <w:suppressAutoHyphens/>
        <w:spacing w:line="240" w:lineRule="auto"/>
        <w:contextualSpacing/>
        <w:rPr>
          <w:rFonts w:asciiTheme="majorHAnsi" w:eastAsia="Calibri" w:hAnsiTheme="majorHAnsi" w:cs="Andalus"/>
          <w:color w:val="auto"/>
          <w:kern w:val="0"/>
          <w:sz w:val="12"/>
          <w:szCs w:val="24"/>
          <w:lang w:eastAsia="en-US"/>
          <w14:ligatures w14:val="none"/>
          <w14:cntxtAlts w14:val="0"/>
        </w:rPr>
      </w:pPr>
    </w:p>
    <w:p w:rsidR="00645BEA" w:rsidRPr="00087760" w:rsidRDefault="00645BEA" w:rsidP="00645BEA">
      <w:pPr>
        <w:widowControl w:val="0"/>
        <w:numPr>
          <w:ilvl w:val="0"/>
          <w:numId w:val="1"/>
        </w:numPr>
        <w:suppressAutoHyphens/>
        <w:spacing w:line="240" w:lineRule="auto"/>
        <w:ind w:left="360"/>
        <w:contextualSpacing/>
        <w:rPr>
          <w:rFonts w:asciiTheme="majorHAnsi" w:eastAsia="Calibri" w:hAnsiTheme="majorHAnsi" w:cs="Andalus"/>
          <w:color w:val="auto"/>
          <w:kern w:val="0"/>
          <w:sz w:val="24"/>
          <w:szCs w:val="24"/>
          <w:lang w:eastAsia="en-US"/>
          <w14:ligatures w14:val="none"/>
          <w14:cntxtAlts w14:val="0"/>
        </w:rPr>
      </w:pPr>
      <w:r w:rsidRPr="00645BEA">
        <w:rPr>
          <w:rFonts w:asciiTheme="majorHAnsi" w:eastAsia="Calibri" w:hAnsiTheme="majorHAnsi" w:cs="Andalus"/>
          <w:color w:val="auto"/>
          <w:kern w:val="0"/>
          <w:sz w:val="24"/>
          <w:szCs w:val="24"/>
          <w:shd w:val="clear" w:color="auto" w:fill="FFFFFF"/>
          <w:lang w:eastAsia="en-US"/>
          <w14:ligatures w14:val="none"/>
          <w14:cntxtAlts w14:val="0"/>
        </w:rPr>
        <w:t xml:space="preserve">Tous </w:t>
      </w:r>
      <w:r w:rsidR="0082596E">
        <w:rPr>
          <w:rFonts w:asciiTheme="majorHAnsi" w:eastAsia="Calibri" w:hAnsiTheme="majorHAnsi" w:cs="Andalus"/>
          <w:color w:val="auto"/>
          <w:kern w:val="0"/>
          <w:sz w:val="24"/>
          <w:szCs w:val="24"/>
          <w:shd w:val="clear" w:color="auto" w:fill="FFFFFF"/>
          <w:lang w:eastAsia="en-US"/>
          <w14:ligatures w14:val="none"/>
          <w14:cntxtAlts w14:val="0"/>
        </w:rPr>
        <w:t xml:space="preserve">les </w:t>
      </w:r>
      <w:r w:rsidRPr="00645BEA">
        <w:rPr>
          <w:rFonts w:asciiTheme="majorHAnsi" w:eastAsia="Calibri" w:hAnsiTheme="majorHAnsi" w:cs="Andalus"/>
          <w:color w:val="auto"/>
          <w:kern w:val="0"/>
          <w:sz w:val="24"/>
          <w:szCs w:val="24"/>
          <w:shd w:val="clear" w:color="auto" w:fill="FFFFFF"/>
          <w:lang w:eastAsia="en-US"/>
          <w14:ligatures w14:val="none"/>
          <w14:cntxtAlts w14:val="0"/>
        </w:rPr>
        <w:t>retours d’activités se feront à la Maison des jeunes, sauf en cas de rentrées tardives ou d’activités exceptionnelles telles que les soirées à l’extérieur ou pendant le rallye citoyen.</w:t>
      </w:r>
      <w:r w:rsidR="00087760">
        <w:rPr>
          <w:rFonts w:asciiTheme="majorHAnsi" w:eastAsia="Calibri" w:hAnsiTheme="majorHAnsi" w:cs="Andalus"/>
          <w:color w:val="auto"/>
          <w:kern w:val="0"/>
          <w:sz w:val="24"/>
          <w:szCs w:val="24"/>
          <w:shd w:val="clear" w:color="auto" w:fill="FFFFFF"/>
          <w:lang w:eastAsia="en-US"/>
          <w14:ligatures w14:val="none"/>
          <w14:cntxtAlts w14:val="0"/>
        </w:rPr>
        <w:t xml:space="preserve"> </w:t>
      </w:r>
    </w:p>
    <w:p w:rsidR="00087760" w:rsidRPr="00645BEA" w:rsidRDefault="00087760" w:rsidP="00087760">
      <w:pPr>
        <w:widowControl w:val="0"/>
        <w:suppressAutoHyphens/>
        <w:spacing w:line="240" w:lineRule="auto"/>
        <w:contextualSpacing/>
        <w:rPr>
          <w:rFonts w:asciiTheme="majorHAnsi" w:eastAsia="Calibri" w:hAnsiTheme="majorHAnsi" w:cs="Andalus"/>
          <w:color w:val="auto"/>
          <w:kern w:val="0"/>
          <w:sz w:val="24"/>
          <w:szCs w:val="24"/>
          <w:lang w:eastAsia="en-US"/>
          <w14:ligatures w14:val="none"/>
          <w14:cntxtAlts w14:val="0"/>
        </w:rPr>
      </w:pPr>
    </w:p>
    <w:p w:rsidR="008A0479" w:rsidRPr="00645BEA" w:rsidRDefault="008A0479" w:rsidP="00645BEA">
      <w:pPr>
        <w:widowControl w:val="0"/>
        <w:spacing w:line="300" w:lineRule="auto"/>
        <w:rPr>
          <w:rFonts w:asciiTheme="majorHAnsi" w:hAnsiTheme="majorHAnsi" w:cs="Andalus"/>
          <w:color w:val="auto"/>
          <w:sz w:val="22"/>
          <w:szCs w:val="22"/>
          <w:shd w:val="clear" w:color="auto" w:fill="FFFFFF"/>
        </w:rPr>
      </w:pPr>
    </w:p>
    <w:p w:rsidR="00D02E36" w:rsidRPr="00645BEA" w:rsidRDefault="008A0479" w:rsidP="00645BEA">
      <w:pPr>
        <w:widowControl w:val="0"/>
        <w:spacing w:line="300" w:lineRule="auto"/>
        <w:rPr>
          <w:rFonts w:asciiTheme="majorHAnsi" w:hAnsiTheme="majorHAnsi" w:cs="Andalus"/>
          <w:color w:val="auto"/>
          <w:sz w:val="22"/>
          <w:szCs w:val="22"/>
          <w:shd w:val="clear" w:color="auto" w:fill="FFFFFF"/>
        </w:rPr>
      </w:pPr>
      <w:r w:rsidRPr="00645BEA">
        <w:rPr>
          <w:rFonts w:asciiTheme="majorHAnsi" w:hAnsiTheme="majorHAnsi" w:cs="Andalus"/>
          <w:color w:val="auto"/>
          <w:sz w:val="22"/>
          <w:szCs w:val="22"/>
          <w:shd w:val="clear" w:color="auto" w:fill="FFFFFF"/>
        </w:rPr>
        <w:t xml:space="preserve">Le </w:t>
      </w:r>
      <w:r w:rsidRPr="00645BEA">
        <w:rPr>
          <w:rFonts w:asciiTheme="majorHAnsi" w:hAnsiTheme="majorHAnsi" w:cs="Andalus"/>
          <w:color w:val="auto"/>
          <w:sz w:val="22"/>
          <w:szCs w:val="22"/>
          <w:shd w:val="clear" w:color="auto" w:fill="FFFFFF"/>
        </w:rPr>
        <w:tab/>
      </w:r>
      <w:r w:rsidRPr="00645BEA">
        <w:rPr>
          <w:rFonts w:asciiTheme="majorHAnsi" w:hAnsiTheme="majorHAnsi" w:cs="Andalus"/>
          <w:color w:val="auto"/>
          <w:sz w:val="22"/>
          <w:szCs w:val="22"/>
          <w:shd w:val="clear" w:color="auto" w:fill="FFFFFF"/>
        </w:rPr>
        <w:tab/>
      </w:r>
      <w:r w:rsidRPr="00645BEA">
        <w:rPr>
          <w:rFonts w:asciiTheme="majorHAnsi" w:hAnsiTheme="majorHAnsi" w:cs="Andalus"/>
          <w:color w:val="auto"/>
          <w:sz w:val="22"/>
          <w:szCs w:val="22"/>
          <w:shd w:val="clear" w:color="auto" w:fill="FFFFFF"/>
        </w:rPr>
        <w:tab/>
        <w:t xml:space="preserve">à </w:t>
      </w:r>
      <w:r w:rsidRPr="00645BEA">
        <w:rPr>
          <w:rFonts w:asciiTheme="majorHAnsi" w:hAnsiTheme="majorHAnsi" w:cs="Andalus"/>
          <w:color w:val="auto"/>
          <w:sz w:val="22"/>
          <w:szCs w:val="22"/>
          <w:shd w:val="clear" w:color="auto" w:fill="FFFFFF"/>
        </w:rPr>
        <w:tab/>
      </w:r>
      <w:r w:rsidRPr="00645BEA">
        <w:rPr>
          <w:rFonts w:asciiTheme="majorHAnsi" w:hAnsiTheme="majorHAnsi" w:cs="Andalus"/>
          <w:color w:val="auto"/>
          <w:sz w:val="22"/>
          <w:szCs w:val="22"/>
          <w:shd w:val="clear" w:color="auto" w:fill="FFFFFF"/>
        </w:rPr>
        <w:tab/>
      </w:r>
      <w:r w:rsidRPr="00645BEA">
        <w:rPr>
          <w:rFonts w:asciiTheme="majorHAnsi" w:hAnsiTheme="majorHAnsi" w:cs="Andalus"/>
          <w:color w:val="auto"/>
          <w:sz w:val="22"/>
          <w:szCs w:val="22"/>
          <w:shd w:val="clear" w:color="auto" w:fill="FFFFFF"/>
        </w:rPr>
        <w:tab/>
      </w:r>
    </w:p>
    <w:p w:rsidR="006A4929" w:rsidRPr="00645BEA" w:rsidRDefault="008A0479" w:rsidP="00645BEA">
      <w:pPr>
        <w:widowControl w:val="0"/>
        <w:spacing w:line="300" w:lineRule="auto"/>
        <w:rPr>
          <w:rFonts w:asciiTheme="majorHAnsi" w:hAnsiTheme="majorHAnsi"/>
        </w:rPr>
      </w:pPr>
      <w:r w:rsidRPr="00645BEA">
        <w:rPr>
          <w:rFonts w:asciiTheme="majorHAnsi" w:hAnsiTheme="majorHAnsi" w:cs="Andalus"/>
          <w:color w:val="auto"/>
          <w:sz w:val="22"/>
          <w:szCs w:val="22"/>
          <w:shd w:val="clear" w:color="auto" w:fill="FFFFFF"/>
        </w:rPr>
        <w:t>Engagement du jeune :</w:t>
      </w:r>
      <w:r w:rsidRPr="00645BEA">
        <w:rPr>
          <w:rFonts w:asciiTheme="majorHAnsi" w:hAnsiTheme="majorHAnsi" w:cs="Andalus"/>
          <w:color w:val="auto"/>
          <w:sz w:val="22"/>
          <w:szCs w:val="22"/>
          <w:shd w:val="clear" w:color="auto" w:fill="FFFFFF"/>
        </w:rPr>
        <w:tab/>
      </w:r>
      <w:r w:rsidRPr="00645BEA">
        <w:rPr>
          <w:rFonts w:asciiTheme="majorHAnsi" w:hAnsiTheme="majorHAnsi" w:cs="Andalus"/>
          <w:color w:val="auto"/>
          <w:sz w:val="22"/>
          <w:szCs w:val="22"/>
          <w:shd w:val="clear" w:color="auto" w:fill="FFFFFF"/>
        </w:rPr>
        <w:tab/>
      </w:r>
      <w:r w:rsidRPr="00645BEA">
        <w:rPr>
          <w:rFonts w:asciiTheme="majorHAnsi" w:hAnsiTheme="majorHAnsi" w:cs="Andalus"/>
          <w:color w:val="auto"/>
          <w:sz w:val="22"/>
          <w:szCs w:val="22"/>
          <w:shd w:val="clear" w:color="auto" w:fill="FFFFFF"/>
        </w:rPr>
        <w:tab/>
      </w:r>
      <w:r w:rsidR="00D02E36" w:rsidRPr="00645BEA">
        <w:rPr>
          <w:rFonts w:asciiTheme="majorHAnsi" w:hAnsiTheme="majorHAnsi" w:cs="Andalus"/>
          <w:color w:val="auto"/>
          <w:sz w:val="22"/>
          <w:szCs w:val="22"/>
          <w:shd w:val="clear" w:color="auto" w:fill="FFFFFF"/>
        </w:rPr>
        <w:t xml:space="preserve">Engagement des parents :  </w:t>
      </w:r>
      <w:r w:rsidR="00087760">
        <w:rPr>
          <w:rFonts w:asciiTheme="majorHAnsi" w:hAnsiTheme="majorHAnsi" w:cs="Andalus"/>
          <w:color w:val="auto"/>
          <w:sz w:val="22"/>
          <w:szCs w:val="22"/>
          <w:shd w:val="clear" w:color="auto" w:fill="FFFFFF"/>
        </w:rPr>
        <w:tab/>
      </w:r>
      <w:r w:rsidRPr="00645BEA">
        <w:rPr>
          <w:rFonts w:asciiTheme="majorHAnsi" w:hAnsiTheme="majorHAnsi" w:cs="Andalus"/>
          <w:color w:val="auto"/>
          <w:sz w:val="22"/>
          <w:szCs w:val="22"/>
          <w:shd w:val="clear" w:color="auto" w:fill="FFFFFF"/>
        </w:rPr>
        <w:t>Directrice de la MDJ :</w:t>
      </w:r>
    </w:p>
    <w:sectPr w:rsidR="006A4929" w:rsidRPr="00645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 Me Down S (BRK)">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1EFD"/>
    <w:multiLevelType w:val="hybridMultilevel"/>
    <w:tmpl w:val="EFF4FB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E1"/>
    <w:rsid w:val="00015C59"/>
    <w:rsid w:val="00087760"/>
    <w:rsid w:val="000B1012"/>
    <w:rsid w:val="000F4EE1"/>
    <w:rsid w:val="00226BDC"/>
    <w:rsid w:val="00351C1D"/>
    <w:rsid w:val="003C71B4"/>
    <w:rsid w:val="005F5BC6"/>
    <w:rsid w:val="00645BEA"/>
    <w:rsid w:val="00675961"/>
    <w:rsid w:val="006A4929"/>
    <w:rsid w:val="007048FF"/>
    <w:rsid w:val="0082596E"/>
    <w:rsid w:val="008A0479"/>
    <w:rsid w:val="00AA331B"/>
    <w:rsid w:val="00D02E36"/>
    <w:rsid w:val="00E537E2"/>
    <w:rsid w:val="00FF61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33844-F78C-4146-A84C-7A01464D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1D"/>
    <w:pPr>
      <w:spacing w:after="120" w:line="285" w:lineRule="auto"/>
    </w:pPr>
    <w:rPr>
      <w:rFonts w:ascii="Hand Me Down S (BRK)" w:eastAsia="Times New Roman" w:hAnsi="Hand Me Down S (BRK)" w:cs="Times New Roman"/>
      <w:color w:val="000000"/>
      <w:kern w:val="28"/>
      <w:sz w:val="32"/>
      <w:szCs w:val="32"/>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61CC"/>
    <w:pPr>
      <w:ind w:left="720"/>
      <w:contextualSpacing/>
    </w:pPr>
  </w:style>
  <w:style w:type="character" w:styleId="lev">
    <w:name w:val="Strong"/>
    <w:basedOn w:val="Policepardfaut"/>
    <w:uiPriority w:val="22"/>
    <w:qFormat/>
    <w:rsid w:val="00FF61CC"/>
    <w:rPr>
      <w:b/>
      <w:bCs/>
    </w:rPr>
  </w:style>
  <w:style w:type="paragraph" w:styleId="Textedebulles">
    <w:name w:val="Balloon Text"/>
    <w:basedOn w:val="Normal"/>
    <w:link w:val="TextedebullesCar"/>
    <w:uiPriority w:val="99"/>
    <w:semiHidden/>
    <w:unhideWhenUsed/>
    <w:rsid w:val="006759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5961"/>
    <w:rPr>
      <w:rFonts w:ascii="Segoe UI" w:eastAsia="Times New Roman" w:hAnsi="Segoe UI" w:cs="Segoe UI"/>
      <w:color w:val="000000"/>
      <w:kern w:val="28"/>
      <w:sz w:val="18"/>
      <w:szCs w:val="1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Groupe Scolaire</dc:creator>
  <cp:keywords/>
  <dc:description/>
  <cp:lastModifiedBy>C Bourgenot</cp:lastModifiedBy>
  <cp:revision>2</cp:revision>
  <cp:lastPrinted>2019-04-05T13:35:00Z</cp:lastPrinted>
  <dcterms:created xsi:type="dcterms:W3CDTF">2021-10-06T19:26:00Z</dcterms:created>
  <dcterms:modified xsi:type="dcterms:W3CDTF">2021-10-06T19:26:00Z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681952217</vt:i4>
  </property>
</Properties>
</file>